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28" w:before="28" w:line="100" w:lineRule="atLeast"/>
        <w:contextualSpacing w:val="false"/>
      </w:pPr>
      <w:r>
        <w:rPr>
          <w:rFonts w:ascii="Arial" w:cs="Courier New" w:eastAsia="Times New Roman" w:hAnsi="Arial"/>
          <w:b/>
          <w:bCs/>
          <w:sz w:val="24"/>
          <w:u w:val="single"/>
        </w:rPr>
        <w:t xml:space="preserve">How to install RODBC on Windows </w:t>
      </w:r>
    </w:p>
    <w:p>
      <w:pPr>
        <w:pStyle w:val="style0"/>
        <w:spacing w:after="0" w:before="0" w:line="100" w:lineRule="atLeast"/>
        <w:contextualSpacing w:val="false"/>
      </w:pPr>
      <w:r>
        <w:rPr>
          <w:rFonts w:ascii="Times New Roman" w:cs="Times New Roman" w:eastAsia="Times New Roman" w:hAnsi="Times New Roman"/>
          <w:sz w:val="24"/>
          <w:szCs w:val="24"/>
        </w:rPr>
        <w:t>Shameema Esufali -  January 30, 2012</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 xml:space="preserve">To connect to MySQL from R, you can use the </w:t>
      </w:r>
      <w:r>
        <w:rPr>
          <w:rFonts w:ascii="Courier New" w:cs="Courier New" w:eastAsia="Times New Roman" w:hAnsi="Courier New"/>
          <w:sz w:val="20"/>
        </w:rPr>
        <w:t>RODBC</w:t>
      </w:r>
      <w:r>
        <w:rPr>
          <w:rFonts w:ascii="Times New Roman" w:cs="Times New Roman" w:eastAsia="Times New Roman" w:hAnsi="Times New Roman"/>
          <w:sz w:val="24"/>
          <w:szCs w:val="24"/>
        </w:rPr>
        <w:t xml:space="preserve"> package, which uses Windows' Open Database Connection facility. </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 xml:space="preserve">To use this facility with a particular database, you need to have a piece of software known as a connector installed and configured on your computer. You can download a MySQL ODBC connector at </w:t>
      </w:r>
      <w:hyperlink r:id="rId2">
        <w:r>
          <w:rPr>
            <w:rStyle w:val="style18"/>
            <w:rStyle w:val="style18"/>
            <w:rFonts w:ascii="Times New Roman" w:cs="Times New Roman" w:eastAsia="Times New Roman" w:hAnsi="Times New Roman"/>
            <w:color w:val="0000FF"/>
            <w:sz w:val="24"/>
            <w:szCs w:val="24"/>
            <w:u w:val="single"/>
          </w:rPr>
          <w:t>http://dev.mysql.com/downloads/connector/odbc/5.1.html</w:t>
        </w:r>
      </w:hyperlink>
      <w:r>
        <w:rPr>
          <w:rFonts w:ascii="Times New Roman" w:cs="Times New Roman" w:eastAsia="Times New Roman" w:hAnsi="Times New Roman"/>
          <w:sz w:val="24"/>
          <w:szCs w:val="24"/>
        </w:rPr>
        <w:t xml:space="preserve">. (I recommend that you use the MSI version of the installer for your version of Windows. When you click the Download button, it will look like you need a password to access the download, but if you look carefully you'll see a link labeled "No thanks, just take me to the downloads!".) Download and install the connector. You'll see no indication that anything has happened, but you can now configure the connector as follows: </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Go to Control Panel-&gt;Administrative Tools, and double click on "</w:t>
      </w:r>
      <w:r>
        <w:rPr>
          <w:rFonts w:ascii="Courier New" w:cs="Courier New" w:eastAsia="Times New Roman" w:hAnsi="Courier New"/>
          <w:sz w:val="20"/>
        </w:rPr>
        <w:t>Data Sources (ODBC)</w:t>
      </w:r>
      <w:r>
        <w:rPr>
          <w:rFonts w:ascii="Times New Roman" w:cs="Times New Roman" w:eastAsia="Times New Roman" w:hAnsi="Times New Roman"/>
          <w:sz w:val="24"/>
          <w:szCs w:val="24"/>
        </w:rPr>
        <w:t>". Click "</w:t>
      </w:r>
      <w:r>
        <w:rPr>
          <w:rFonts w:ascii="Courier New" w:cs="Courier New" w:eastAsia="Times New Roman" w:hAnsi="Courier New"/>
          <w:sz w:val="20"/>
        </w:rPr>
        <w:t>Add</w:t>
      </w:r>
      <w:r>
        <w:rPr>
          <w:rFonts w:ascii="Times New Roman" w:cs="Times New Roman" w:eastAsia="Times New Roman" w:hAnsi="Times New Roman"/>
          <w:sz w:val="24"/>
          <w:szCs w:val="24"/>
        </w:rPr>
        <w:t>", and choose "</w:t>
      </w:r>
      <w:r>
        <w:rPr>
          <w:rFonts w:ascii="Courier New" w:cs="Courier New" w:eastAsia="Times New Roman" w:hAnsi="Courier New"/>
          <w:sz w:val="20"/>
        </w:rPr>
        <w:t>MySQL ODBC 5.1 Driver</w:t>
      </w:r>
      <w:r>
        <w:rPr>
          <w:rFonts w:ascii="Times New Roman" w:cs="Times New Roman" w:eastAsia="Times New Roman" w:hAnsi="Times New Roman"/>
          <w:sz w:val="24"/>
          <w:szCs w:val="24"/>
        </w:rPr>
        <w:t xml:space="preserve">" from the dropdown menu. </w:t>
      </w:r>
    </w:p>
    <w:p>
      <w:pPr>
        <w:pStyle w:val="style0"/>
        <w:spacing w:after="0" w:before="0" w:line="100" w:lineRule="atLeast"/>
        <w:contextualSpacing w:val="false"/>
      </w:pPr>
      <w:r>
        <w:rPr>
          <w:rFonts w:ascii="Times New Roman" w:cs="Times New Roman" w:eastAsia="Times New Roman" w:hAnsi="Times New Roman"/>
          <w:sz w:val="24"/>
          <w:szCs w:val="24"/>
        </w:rPr>
        <w:t xml:space="preserve">(As a side note, notice the wide range of database connectors that are already available for use through ODBC. After configuring any one of them, you can use them in R in a similar way to the way we'll access </w:t>
      </w:r>
      <w:r>
        <w:rPr>
          <w:rFonts w:ascii="Courier New" w:cs="Courier New" w:eastAsia="Times New Roman" w:hAnsi="Courier New"/>
          <w:sz w:val="20"/>
        </w:rPr>
        <w:t>MySQL</w:t>
      </w:r>
      <w:r>
        <w:rPr>
          <w:rFonts w:ascii="Times New Roman" w:cs="Times New Roman" w:eastAsia="Times New Roman" w:hAnsi="Times New Roman"/>
          <w:sz w:val="24"/>
          <w:szCs w:val="24"/>
        </w:rPr>
        <w:t xml:space="preserve"> through </w:t>
      </w:r>
      <w:r>
        <w:rPr>
          <w:rFonts w:ascii="Courier New" w:cs="Courier New" w:eastAsia="Times New Roman" w:hAnsi="Courier New"/>
          <w:sz w:val="20"/>
        </w:rPr>
        <w:t>RODBC</w:t>
      </w:r>
      <w:r>
        <w:rPr>
          <w:rFonts w:ascii="Times New Roman" w:cs="Times New Roman" w:eastAsia="Times New Roman" w:hAnsi="Times New Roman"/>
          <w:sz w:val="24"/>
          <w:szCs w:val="24"/>
        </w:rPr>
        <w:t xml:space="preserve">.) </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After clicking "</w:t>
      </w:r>
      <w:r>
        <w:rPr>
          <w:rFonts w:ascii="Courier New" w:cs="Courier New" w:eastAsia="Times New Roman" w:hAnsi="Courier New"/>
          <w:sz w:val="20"/>
        </w:rPr>
        <w:t>Finish</w:t>
      </w:r>
      <w:r>
        <w:rPr>
          <w:rFonts w:ascii="Times New Roman" w:cs="Times New Roman" w:eastAsia="Times New Roman" w:hAnsi="Times New Roman"/>
          <w:sz w:val="24"/>
          <w:szCs w:val="24"/>
        </w:rPr>
        <w:t xml:space="preserve">", enter the following: </w:t>
      </w:r>
    </w:p>
    <w:p>
      <w:pPr>
        <w:pStyle w:val="style0"/>
        <w:spacing w:after="0" w:before="0" w:line="100" w:lineRule="atLeast"/>
        <w:contextualSpacing w:val="false"/>
      </w:pPr>
      <w:r>
        <w:rPr/>
      </w:r>
    </w:p>
    <w:p>
      <w:pPr>
        <w:pStyle w:val="style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Courier New" w:cs="Courier New" w:eastAsia="Times New Roman" w:hAnsi="Courier New"/>
          <w:sz w:val="20"/>
          <w:szCs w:val="20"/>
        </w:rPr>
        <w:t>Data Source Name:     mysql (or some other name if you'd like)</w:t>
      </w:r>
    </w:p>
    <w:p>
      <w:pPr>
        <w:pStyle w:val="style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Courier New" w:cs="Courier New" w:eastAsia="Times New Roman" w:hAnsi="Courier New"/>
          <w:sz w:val="20"/>
          <w:szCs w:val="20"/>
        </w:rPr>
        <w:t>Description:          whatever you want</w:t>
      </w:r>
    </w:p>
    <w:p>
      <w:pPr>
        <w:pStyle w:val="style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Courier New" w:cs="Courier New" w:eastAsia="Times New Roman" w:hAnsi="Courier New"/>
          <w:sz w:val="20"/>
          <w:szCs w:val="20"/>
        </w:rPr>
        <w:t>TCP/IP Server:        localhost</w:t>
      </w:r>
    </w:p>
    <w:p>
      <w:pPr>
        <w:pStyle w:val="style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Courier New" w:cs="Courier New" w:eastAsia="Times New Roman" w:hAnsi="Courier New"/>
          <w:sz w:val="20"/>
          <w:szCs w:val="20"/>
        </w:rPr>
        <w:t>User:                 yourusername</w:t>
      </w:r>
    </w:p>
    <w:p>
      <w:pPr>
        <w:pStyle w:val="style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Courier New" w:cs="Courier New" w:eastAsia="Times New Roman" w:hAnsi="Courier New"/>
          <w:sz w:val="20"/>
          <w:szCs w:val="20"/>
        </w:rPr>
        <w:t>Password:             yourpassword</w:t>
      </w:r>
    </w:p>
    <w:p>
      <w:pPr>
        <w:pStyle w:val="style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 xml:space="preserve">Notice that we've specified </w:t>
      </w:r>
      <w:r>
        <w:rPr>
          <w:rFonts w:ascii="Courier New" w:cs="Courier New" w:eastAsia="Times New Roman" w:hAnsi="Courier New"/>
          <w:sz w:val="20"/>
        </w:rPr>
        <w:t>localhost</w:t>
      </w:r>
      <w:r>
        <w:rPr>
          <w:rFonts w:ascii="Times New Roman" w:cs="Times New Roman" w:eastAsia="Times New Roman" w:hAnsi="Times New Roman"/>
          <w:sz w:val="24"/>
          <w:szCs w:val="24"/>
        </w:rPr>
        <w:t xml:space="preserve"> as the server. That's because you'll need to access the MySQL server that runs on your PC when the WAMP server is up and running. </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If you haven’t already, start your wamp server then click the "</w:t>
      </w:r>
      <w:r>
        <w:rPr>
          <w:rFonts w:ascii="Courier New" w:cs="Courier New" w:eastAsia="Times New Roman" w:hAnsi="Courier New"/>
          <w:sz w:val="20"/>
        </w:rPr>
        <w:t>Test</w:t>
      </w:r>
      <w:r>
        <w:rPr>
          <w:rFonts w:ascii="Times New Roman" w:cs="Times New Roman" w:eastAsia="Times New Roman" w:hAnsi="Times New Roman"/>
          <w:sz w:val="24"/>
          <w:szCs w:val="24"/>
        </w:rPr>
        <w:t xml:space="preserve">" button. You should see a window with the message "Connection Successful". At that point, you can choose </w:t>
      </w:r>
      <w:r>
        <w:rPr>
          <w:rFonts w:ascii="Courier New" w:cs="Courier New" w:eastAsia="Times New Roman" w:hAnsi="Courier New"/>
          <w:sz w:val="20"/>
        </w:rPr>
        <w:t>db_yourdb</w:t>
      </w:r>
      <w:r>
        <w:rPr>
          <w:rFonts w:ascii="Times New Roman" w:cs="Times New Roman" w:eastAsia="Times New Roman" w:hAnsi="Times New Roman"/>
          <w:sz w:val="24"/>
          <w:szCs w:val="24"/>
        </w:rPr>
        <w:t xml:space="preserve"> from the "</w:t>
      </w:r>
      <w:r>
        <w:rPr>
          <w:rFonts w:ascii="Courier New" w:cs="Courier New" w:eastAsia="Times New Roman" w:hAnsi="Courier New"/>
          <w:sz w:val="20"/>
        </w:rPr>
        <w:t>Database</w:t>
      </w:r>
      <w:r>
        <w:rPr>
          <w:rFonts w:ascii="Times New Roman" w:cs="Times New Roman" w:eastAsia="Times New Roman" w:hAnsi="Times New Roman"/>
          <w:sz w:val="24"/>
          <w:szCs w:val="24"/>
        </w:rPr>
        <w:t xml:space="preserve">" dropdown menu. (If you have multiple databases, don't worry - we can specify the database when we connect to the server.) </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 xml:space="preserve">Once you've entered the information, Click "OK" as necessary to close the </w:t>
      </w:r>
      <w:r>
        <w:rPr>
          <w:rFonts w:ascii="Courier New" w:cs="Courier New" w:eastAsia="Times New Roman" w:hAnsi="Courier New"/>
          <w:sz w:val="20"/>
        </w:rPr>
        <w:t>ODBC</w:t>
      </w:r>
      <w:r>
        <w:rPr>
          <w:rFonts w:ascii="Times New Roman" w:cs="Times New Roman" w:eastAsia="Times New Roman" w:hAnsi="Times New Roman"/>
          <w:sz w:val="24"/>
          <w:szCs w:val="24"/>
        </w:rPr>
        <w:t xml:space="preserve"> control panel. </w:t>
      </w:r>
    </w:p>
    <w:p>
      <w:pPr>
        <w:pStyle w:val="style0"/>
        <w:spacing w:after="0" w:before="0" w:line="100" w:lineRule="atLeast"/>
        <w:contextualSpacing w:val="false"/>
      </w:pPr>
      <w:r>
        <w:rPr/>
      </w:r>
    </w:p>
    <w:p>
      <w:pPr>
        <w:pStyle w:val="style0"/>
        <w:spacing w:after="0" w:before="0" w:line="100" w:lineRule="atLeast"/>
        <w:contextualSpacing w:val="false"/>
      </w:pPr>
      <w:r>
        <w:rPr/>
      </w:r>
    </w:p>
    <w:p>
      <w:pPr>
        <w:pStyle w:val="style0"/>
      </w:pPr>
      <w:r>
        <w:rPr/>
      </w:r>
    </w:p>
    <w:p>
      <w:pPr>
        <w:pStyle w:val="style0"/>
        <w:pageBreakBefore/>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 xml:space="preserve">Now, in R, install the </w:t>
      </w:r>
      <w:r>
        <w:rPr>
          <w:rFonts w:ascii="Courier New" w:cs="Courier New" w:eastAsia="Times New Roman" w:hAnsi="Courier New"/>
          <w:sz w:val="20"/>
        </w:rPr>
        <w:t>RODBC</w:t>
      </w:r>
      <w:r>
        <w:rPr>
          <w:rFonts w:ascii="Times New Roman" w:cs="Times New Roman" w:eastAsia="Times New Roman" w:hAnsi="Times New Roman"/>
          <w:sz w:val="24"/>
          <w:szCs w:val="24"/>
        </w:rPr>
        <w:t xml:space="preserve"> package in the usual way. This has to be done only once</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&gt;install.package</w:t>
      </w:r>
      <w:r>
        <w:rPr>
          <w:rFonts w:ascii="Times New Roman" w:cs="Times New Roman" w:eastAsia="Times New Roman" w:hAnsi="Times New Roman"/>
          <w:sz w:val="24"/>
          <w:szCs w:val="24"/>
        </w:rPr>
        <w:t>s</w:t>
      </w:r>
      <w:r>
        <w:rPr>
          <w:rFonts w:ascii="Times New Roman" w:cs="Times New Roman" w:eastAsia="Times New Roman" w:hAnsi="Times New Roman"/>
          <w:sz w:val="24"/>
          <w:szCs w:val="24"/>
        </w:rPr>
        <w:t>(‘RODBC’)   (or install from the menu)</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Load the package.  This has to be done each time or added to your .profile</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&gt;library(RODBC)</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 xml:space="preserve">If you've already set the database to </w:t>
      </w:r>
      <w:r>
        <w:rPr>
          <w:rFonts w:ascii="Courier New" w:cs="Courier New" w:eastAsia="Times New Roman" w:hAnsi="Courier New"/>
          <w:sz w:val="20"/>
        </w:rPr>
        <w:t>db_yourdb</w:t>
      </w:r>
      <w:r>
        <w:rPr>
          <w:rFonts w:ascii="Times New Roman" w:cs="Times New Roman" w:eastAsia="Times New Roman" w:hAnsi="Times New Roman"/>
          <w:sz w:val="24"/>
          <w:szCs w:val="24"/>
        </w:rPr>
        <w:t xml:space="preserve"> in the previous step, and you've got the WAMP server running, you can connect to the SQL server by entering </w:t>
      </w:r>
    </w:p>
    <w:p>
      <w:pPr>
        <w:pStyle w:val="style0"/>
        <w:spacing w:after="0" w:before="0" w:line="100" w:lineRule="atLeast"/>
        <w:contextualSpacing w:val="false"/>
      </w:pPr>
      <w:r>
        <w:rPr/>
      </w:r>
    </w:p>
    <w:p>
      <w:pPr>
        <w:pStyle w:val="style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Courier New" w:cs="Courier New" w:eastAsia="Times New Roman" w:hAnsi="Courier New"/>
          <w:sz w:val="20"/>
          <w:szCs w:val="20"/>
        </w:rPr>
        <w:t>con = odbcConnect('mysql')</w:t>
      </w:r>
    </w:p>
    <w:p>
      <w:pPr>
        <w:pStyle w:val="style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 xml:space="preserve">If you haven't specified the database when configuring the connector, use </w:t>
      </w:r>
    </w:p>
    <w:p>
      <w:pPr>
        <w:pStyle w:val="style0"/>
        <w:spacing w:after="0" w:before="0" w:line="100" w:lineRule="atLeast"/>
        <w:contextualSpacing w:val="false"/>
      </w:pPr>
      <w:r>
        <w:rPr/>
      </w:r>
    </w:p>
    <w:p>
      <w:pPr>
        <w:pStyle w:val="style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Fonts w:ascii="Courier New" w:cs="Courier New" w:eastAsia="Times New Roman" w:hAnsi="Courier New"/>
          <w:sz w:val="20"/>
          <w:szCs w:val="20"/>
        </w:rPr>
        <w:t>con = odbcConnect('mysql;db=db_yourdb')</w:t>
      </w:r>
    </w:p>
    <w:p>
      <w:pPr>
        <w:pStyle w:val="style0"/>
        <w:tabs>
          <w:tab w:leader="none" w:pos="720" w:val="left"/>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 xml:space="preserve">(Of course if you used a name different than "msyql" when you configured the connector, you would use that name when you connect.) </w:t>
      </w:r>
    </w:p>
    <w:p>
      <w:pPr>
        <w:pStyle w:val="style0"/>
        <w:spacing w:after="0" w:before="0" w:line="100" w:lineRule="atLeast"/>
        <w:contextualSpacing w:val="false"/>
      </w:pPr>
      <w:r>
        <w:rPr/>
      </w:r>
    </w:p>
    <w:p>
      <w:pPr>
        <w:pStyle w:val="style0"/>
        <w:spacing w:after="0" w:before="0" w:line="100" w:lineRule="atLeast"/>
        <w:contextualSpacing w:val="false"/>
      </w:pPr>
      <w:r>
        <w:rPr>
          <w:rFonts w:ascii="Times New Roman" w:cs="Times New Roman" w:eastAsia="Times New Roman" w:hAnsi="Times New Roman"/>
          <w:sz w:val="24"/>
          <w:szCs w:val="24"/>
        </w:rPr>
        <w:t xml:space="preserve">When you connect through </w:t>
      </w:r>
      <w:r>
        <w:rPr>
          <w:rFonts w:ascii="Courier New" w:cs="Courier New" w:eastAsia="Times New Roman" w:hAnsi="Courier New"/>
          <w:sz w:val="20"/>
        </w:rPr>
        <w:t>RODBC</w:t>
      </w:r>
      <w:r>
        <w:rPr>
          <w:rFonts w:ascii="Times New Roman" w:cs="Times New Roman" w:eastAsia="Times New Roman" w:hAnsi="Times New Roman"/>
          <w:sz w:val="24"/>
          <w:szCs w:val="24"/>
        </w:rPr>
        <w:t xml:space="preserve">, the function to make queries is </w:t>
      </w:r>
      <w:r>
        <w:rPr>
          <w:rFonts w:ascii="Courier New" w:cs="Courier New" w:eastAsia="Times New Roman" w:hAnsi="Courier New"/>
          <w:sz w:val="20"/>
        </w:rPr>
        <w:t>sqlQuery</w:t>
      </w:r>
      <w:r>
        <w:rPr>
          <w:rFonts w:ascii="Times New Roman" w:cs="Times New Roman" w:eastAsia="Times New Roman" w:hAnsi="Times New Roman"/>
          <w:sz w:val="24"/>
          <w:szCs w:val="24"/>
        </w:rPr>
        <w:t xml:space="preserve">; other useful functions are </w:t>
      </w:r>
      <w:r>
        <w:rPr>
          <w:rFonts w:ascii="Courier New" w:cs="Courier New" w:eastAsia="Times New Roman" w:hAnsi="Courier New"/>
          <w:sz w:val="20"/>
        </w:rPr>
        <w:t>sqlTables</w:t>
      </w:r>
      <w:r>
        <w:rPr>
          <w:rFonts w:ascii="Times New Roman" w:cs="Times New Roman" w:eastAsia="Times New Roman" w:hAnsi="Times New Roman"/>
          <w:sz w:val="24"/>
          <w:szCs w:val="24"/>
        </w:rPr>
        <w:t xml:space="preserve"> and </w:t>
      </w:r>
      <w:r>
        <w:rPr>
          <w:rFonts w:ascii="Courier New" w:cs="Courier New" w:eastAsia="Times New Roman" w:hAnsi="Courier New"/>
          <w:sz w:val="20"/>
        </w:rPr>
        <w:t>sqlColumns</w:t>
      </w:r>
      <w:r>
        <w:rPr>
          <w:rFonts w:ascii="Times New Roman" w:cs="Times New Roman" w:eastAsia="Times New Roman" w:hAnsi="Times New Roman"/>
          <w:sz w:val="24"/>
          <w:szCs w:val="24"/>
        </w:rPr>
        <w:t xml:space="preserve">. </w:t>
      </w:r>
    </w:p>
    <w:p>
      <w:pPr>
        <w:pStyle w:val="style0"/>
        <w:spacing w:after="0" w:before="0" w:line="100" w:lineRule="atLeast"/>
        <w:contextualSpacing w:val="false"/>
      </w:pPr>
      <w:r>
        <w:rPr/>
      </w:r>
    </w:p>
    <w:p>
      <w:pPr>
        <w:pStyle w:val="style0"/>
      </w:pPr>
      <w:r>
        <w:rPr>
          <w:rFonts w:ascii="Times New Roman" w:cs="Times New Roman" w:eastAsia="Times New Roman" w:hAnsi="Times New Roman"/>
          <w:sz w:val="24"/>
          <w:szCs w:val="24"/>
        </w:rPr>
        <w:t xml:space="preserve">If you're using Mac OSX and would like to use </w:t>
      </w:r>
      <w:r>
        <w:rPr>
          <w:rFonts w:ascii="Courier New" w:cs="Courier New" w:eastAsia="Times New Roman" w:hAnsi="Courier New"/>
          <w:sz w:val="20"/>
        </w:rPr>
        <w:t>RODBC</w:t>
      </w:r>
      <w:r>
        <w:rPr>
          <w:rFonts w:ascii="Times New Roman" w:cs="Times New Roman" w:eastAsia="Times New Roman" w:hAnsi="Times New Roman"/>
          <w:sz w:val="24"/>
          <w:szCs w:val="24"/>
        </w:rPr>
        <w:t xml:space="preserve"> to connect to the MySQL server, download the appropriate connector from the MySQL website, and go to Applications-&gt;Utilities-&gt;ODBC Administrator . The process of configuring the connector is very similar to the method described above.</w:t>
      </w:r>
    </w:p>
    <w:p>
      <w:pPr>
        <w:pStyle w:val="style0"/>
      </w:pPr>
      <w:r>
        <w:rPr>
          <w:rFonts w:ascii="Times New Roman" w:cs="Times New Roman" w:eastAsia="Times New Roman" w:hAnsi="Times New Roman"/>
          <w:sz w:val="24"/>
          <w:szCs w:val="24"/>
        </w:rPr>
        <w:t>Now try</w:t>
      </w:r>
    </w:p>
    <w:p>
      <w:pPr>
        <w:pStyle w:val="style0"/>
      </w:pPr>
      <w:r>
        <w:rPr/>
        <w:t>sqlQuery(odbcConnect('mysql;db=db_yourdb'), 'SELECT * from DFtemp limit 10')</w:t>
      </w:r>
    </w:p>
    <w:sectPr>
      <w:type w:val="nextPage"/>
      <w:pgSz w:h="15840" w:w="12240"/>
      <w:pgMar w:bottom="1440" w:footer="0" w:gutter="0" w:header="0" w:left="1440" w:right="1440" w:top="1440"/>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variable"/>
  </w:font>
  <w:font w:name="Courier New">
    <w:charset w:val="80"/>
    <w:family w:val="roman"/>
    <w:pitch w:val="variable"/>
  </w:font>
  <w:font w:name="Liberation Sans">
    <w:altName w:val="Arial"/>
    <w:charset w:val="80"/>
    <w:family w:val="swiss"/>
    <w:pitch w:val="variable"/>
  </w:font>
  <w:font w:name="Arial">
    <w:charset w:val="80"/>
    <w:family w:val="roman"/>
    <w:pitch w:val="variable"/>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Default Style"/>
    <w:next w:val="style0"/>
    <w:pPr>
      <w:widowControl/>
      <w:tabs>
        <w:tab w:leader="none" w:pos="720" w:val="left"/>
      </w:tabs>
      <w:suppressAutoHyphens w:val="true"/>
    </w:pPr>
    <w:rPr>
      <w:rFonts w:ascii="Liberation Serif" w:cs="Lohit Hindi" w:eastAsia="WenQuanYi Zen Hei" w:hAnsi="Liberation Serif"/>
      <w:color w:val="00000A"/>
      <w:sz w:val="24"/>
      <w:szCs w:val="24"/>
      <w:lang w:bidi="hi-IN" w:eastAsia="zh-CN" w:val="en-AU"/>
    </w:rPr>
  </w:style>
  <w:style w:styleId="style2" w:type="paragraph">
    <w:name w:val="Heading 2"/>
    <w:basedOn w:val="style0"/>
    <w:next w:val="style2"/>
    <w:pPr>
      <w:spacing w:after="28" w:before="28" w:line="100" w:lineRule="atLeast"/>
      <w:contextualSpacing w:val="false"/>
    </w:pPr>
    <w:rPr>
      <w:rFonts w:ascii="Times New Roman" w:cs="Times New Roman" w:eastAsia="Times New Roman" w:hAnsi="Times New Roman"/>
      <w:b/>
      <w:bCs/>
      <w:sz w:val="36"/>
      <w:szCs w:val="36"/>
    </w:rPr>
  </w:style>
  <w:style w:styleId="style15" w:type="character">
    <w:name w:val="Default Paragraph Font"/>
    <w:next w:val="style15"/>
    <w:rPr/>
  </w:style>
  <w:style w:styleId="style16" w:type="character">
    <w:name w:val="Heading 2 Char"/>
    <w:basedOn w:val="style15"/>
    <w:next w:val="style16"/>
    <w:rPr>
      <w:rFonts w:ascii="Times New Roman" w:cs="Times New Roman" w:eastAsia="Times New Roman" w:hAnsi="Times New Roman"/>
      <w:b/>
      <w:bCs/>
      <w:sz w:val="36"/>
      <w:szCs w:val="36"/>
    </w:rPr>
  </w:style>
  <w:style w:styleId="style17" w:type="character">
    <w:name w:val="HTML Typewriter"/>
    <w:basedOn w:val="style15"/>
    <w:next w:val="style17"/>
    <w:rPr>
      <w:rFonts w:ascii="Courier New" w:cs="Courier New" w:eastAsia="Times New Roman" w:hAnsi="Courier New"/>
      <w:sz w:val="20"/>
      <w:szCs w:val="20"/>
    </w:rPr>
  </w:style>
  <w:style w:styleId="style18" w:type="character">
    <w:name w:val="Internet Link"/>
    <w:basedOn w:val="style15"/>
    <w:next w:val="style18"/>
    <w:rPr>
      <w:color w:val="0000FF"/>
      <w:u w:val="single"/>
      <w:lang w:bidi="en-US" w:eastAsia="en-US" w:val="en-US"/>
    </w:rPr>
  </w:style>
  <w:style w:styleId="style19" w:type="character">
    <w:name w:val="HTML Preformatted Char"/>
    <w:basedOn w:val="style15"/>
    <w:next w:val="style19"/>
    <w:rPr>
      <w:rFonts w:ascii="Courier New" w:cs="Courier New" w:eastAsia="Times New Roman" w:hAnsi="Courier New"/>
      <w:sz w:val="20"/>
      <w:szCs w:val="20"/>
    </w:rPr>
  </w:style>
  <w:style w:styleId="style20" w:type="paragraph">
    <w:name w:val="Heading"/>
    <w:basedOn w:val="style0"/>
    <w:next w:val="style21"/>
    <w:pPr>
      <w:keepNext/>
      <w:spacing w:after="120" w:before="240"/>
      <w:contextualSpacing w:val="false"/>
    </w:pPr>
    <w:rPr>
      <w:rFonts w:ascii="Liberation Sans" w:cs="Lohit Hindi" w:eastAsia="WenQuanYi Zen Hei" w:hAnsi="Liberation Sans"/>
      <w:sz w:val="28"/>
      <w:szCs w:val="28"/>
    </w:rPr>
  </w:style>
  <w:style w:styleId="style21" w:type="paragraph">
    <w:name w:val="Text Body"/>
    <w:basedOn w:val="style0"/>
    <w:next w:val="style21"/>
    <w:pPr>
      <w:spacing w:after="120" w:before="0"/>
      <w:contextualSpacing w:val="false"/>
    </w:pPr>
    <w:rPr/>
  </w:style>
  <w:style w:styleId="style22" w:type="paragraph">
    <w:name w:val="List"/>
    <w:basedOn w:val="style21"/>
    <w:next w:val="style22"/>
    <w:pPr/>
    <w:rPr>
      <w:rFonts w:cs="Lohit Hindi"/>
    </w:rPr>
  </w:style>
  <w:style w:styleId="style23" w:type="paragraph">
    <w:name w:val="Caption"/>
    <w:basedOn w:val="style0"/>
    <w:next w:val="style23"/>
    <w:pPr>
      <w:suppressLineNumbers/>
      <w:spacing w:after="120" w:before="120"/>
      <w:contextualSpacing w:val="false"/>
    </w:pPr>
    <w:rPr>
      <w:rFonts w:cs="Lohit Hindi"/>
      <w:i/>
      <w:iCs/>
      <w:sz w:val="24"/>
      <w:szCs w:val="24"/>
    </w:rPr>
  </w:style>
  <w:style w:styleId="style24" w:type="paragraph">
    <w:name w:val="Index"/>
    <w:basedOn w:val="style0"/>
    <w:next w:val="style24"/>
    <w:pPr>
      <w:suppressLineNumbers/>
    </w:pPr>
    <w:rPr>
      <w:rFonts w:cs="Lohit Hindi"/>
    </w:rPr>
  </w:style>
  <w:style w:styleId="style25" w:type="paragraph">
    <w:name w:val="HTML Preformatted"/>
    <w:basedOn w:val="style0"/>
    <w:next w:val="style25"/>
    <w:pPr>
      <w:tabs>
        <w:tab w:leader="none" w:pos="916" w:val="left"/>
        <w:tab w:leader="none" w:pos="1832" w:val="left"/>
        <w:tab w:leader="none" w:pos="2748" w:val="left"/>
        <w:tab w:leader="none" w:pos="3664" w:val="left"/>
        <w:tab w:leader="none" w:pos="4580" w:val="left"/>
        <w:tab w:leader="none" w:pos="5496" w:val="left"/>
        <w:tab w:leader="none" w:pos="6412" w:val="left"/>
        <w:tab w:leader="none" w:pos="7328" w:val="left"/>
        <w:tab w:leader="none" w:pos="8244" w:val="left"/>
        <w:tab w:leader="none" w:pos="9160" w:val="left"/>
        <w:tab w:leader="none" w:pos="10076" w:val="left"/>
        <w:tab w:leader="none" w:pos="10992" w:val="left"/>
        <w:tab w:leader="none" w:pos="11908" w:val="left"/>
        <w:tab w:leader="none" w:pos="12824" w:val="left"/>
        <w:tab w:leader="none" w:pos="13740" w:val="left"/>
        <w:tab w:leader="none" w:pos="14656" w:val="left"/>
      </w:tabs>
      <w:spacing w:after="0" w:before="0" w:line="100" w:lineRule="atLeast"/>
      <w:contextualSpacing w:val="false"/>
    </w:pPr>
    <w:rPr>
      <w:rFonts w:ascii="Courier New" w:cs="Courier New" w:eastAsia="Times New Roman" w:hAnsi="Courier New"/>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dev.mysql.com/downloads/connector/odbc/5.1.html"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2012-01-30T00:59:00.00Z</dcterms:created>
  <dc:creator>Admin</dc:creator>
  <cp:lastModifiedBy>Admin</cp:lastModifiedBy>
  <dcterms:modified xsi:type="dcterms:W3CDTF">2012-01-30T01:18:00.00Z</dcterms:modified>
  <cp:revision>2</cp:revision>
</cp:coreProperties>
</file>